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7E" w:rsidRDefault="004D24FC">
      <w:pPr>
        <w:pStyle w:val="30"/>
        <w:framePr w:w="9427" w:h="1172" w:hRule="exact" w:wrap="none" w:vAnchor="page" w:hAnchor="page" w:x="1707" w:y="1056"/>
        <w:shd w:val="clear" w:color="auto" w:fill="auto"/>
      </w:pPr>
      <w:r>
        <w:t>Утверждено</w:t>
      </w:r>
    </w:p>
    <w:p w:rsidR="0035677E" w:rsidRDefault="004D24FC">
      <w:pPr>
        <w:pStyle w:val="30"/>
        <w:framePr w:w="9427" w:h="1172" w:hRule="exact" w:wrap="none" w:vAnchor="page" w:hAnchor="page" w:x="1707" w:y="1056"/>
        <w:shd w:val="clear" w:color="auto" w:fill="auto"/>
        <w:ind w:left="5400"/>
      </w:pPr>
      <w:r>
        <w:t xml:space="preserve">приказом МКОУ СОШ № </w:t>
      </w:r>
      <w:r w:rsidR="001B53BE">
        <w:rPr>
          <w:lang w:eastAsia="en-US" w:bidi="en-US"/>
        </w:rPr>
        <w:t>14</w:t>
      </w:r>
      <w:r w:rsidRPr="001B53BE">
        <w:rPr>
          <w:lang w:eastAsia="en-US" w:bidi="en-US"/>
        </w:rPr>
        <w:t xml:space="preserve"> </w:t>
      </w:r>
      <w:proofErr w:type="spellStart"/>
      <w:r>
        <w:t>с</w:t>
      </w:r>
      <w:proofErr w:type="gramStart"/>
      <w:r>
        <w:t>.</w:t>
      </w:r>
      <w:r w:rsidR="001B53BE">
        <w:t>Л</w:t>
      </w:r>
      <w:proofErr w:type="gramEnd"/>
      <w:r w:rsidR="001B53BE">
        <w:t>енино</w:t>
      </w:r>
      <w:proofErr w:type="spellEnd"/>
      <w:r>
        <w:t xml:space="preserve"> от </w:t>
      </w:r>
      <w:r w:rsidR="001B53BE">
        <w:rPr>
          <w:lang w:eastAsia="en-US" w:bidi="en-US"/>
        </w:rPr>
        <w:t>18.09</w:t>
      </w:r>
      <w:r w:rsidRPr="001B53BE">
        <w:rPr>
          <w:lang w:eastAsia="en-US" w:bidi="en-US"/>
        </w:rPr>
        <w:t xml:space="preserve">.2018 </w:t>
      </w:r>
      <w:r>
        <w:t xml:space="preserve">года № </w:t>
      </w:r>
      <w:r w:rsidR="001B53BE">
        <w:rPr>
          <w:lang w:eastAsia="en-US" w:bidi="en-US"/>
        </w:rPr>
        <w:t>63</w:t>
      </w:r>
      <w:r w:rsidRPr="001B53BE">
        <w:rPr>
          <w:lang w:eastAsia="en-US" w:bidi="en-US"/>
        </w:rPr>
        <w:t xml:space="preserve"> </w:t>
      </w:r>
      <w:r>
        <w:t xml:space="preserve">-А </w:t>
      </w:r>
    </w:p>
    <w:p w:rsidR="0035677E" w:rsidRDefault="004D24FC">
      <w:pPr>
        <w:pStyle w:val="120"/>
        <w:framePr w:w="9427" w:h="12874" w:hRule="exact" w:wrap="none" w:vAnchor="page" w:hAnchor="page" w:x="1707" w:y="2474"/>
        <w:shd w:val="clear" w:color="auto" w:fill="auto"/>
        <w:spacing w:before="0" w:line="240" w:lineRule="exact"/>
      </w:pPr>
      <w:bookmarkStart w:id="0" w:name="bookmark0"/>
      <w:r>
        <w:t>ПОЛОЖЕНИЕ</w:t>
      </w:r>
      <w:bookmarkEnd w:id="0"/>
    </w:p>
    <w:p w:rsidR="0035677E" w:rsidRDefault="001B53BE">
      <w:pPr>
        <w:pStyle w:val="120"/>
        <w:framePr w:w="9427" w:h="12874" w:hRule="exact" w:wrap="none" w:vAnchor="page" w:hAnchor="page" w:x="1707" w:y="2474"/>
        <w:shd w:val="clear" w:color="auto" w:fill="auto"/>
        <w:spacing w:before="0" w:line="240" w:lineRule="exact"/>
      </w:pPr>
      <w:bookmarkStart w:id="1" w:name="bookmark1"/>
      <w:r>
        <w:t>О ЗАЩИТЕ ДЕТЕЙ</w:t>
      </w:r>
      <w:r w:rsidR="004D24FC">
        <w:t xml:space="preserve"> ОТ ИНФОРМАЦИИ, ПРИЧИНЯЮЩЕЙ ВРЕД ИХ</w:t>
      </w:r>
      <w:bookmarkEnd w:id="1"/>
    </w:p>
    <w:p w:rsidR="0035677E" w:rsidRDefault="004D24FC">
      <w:pPr>
        <w:pStyle w:val="120"/>
        <w:framePr w:w="9427" w:h="12874" w:hRule="exact" w:wrap="none" w:vAnchor="page" w:hAnchor="page" w:x="1707" w:y="2474"/>
        <w:shd w:val="clear" w:color="auto" w:fill="auto"/>
        <w:spacing w:before="0" w:line="317" w:lineRule="exact"/>
      </w:pPr>
      <w:bookmarkStart w:id="2" w:name="bookmark2"/>
      <w:r>
        <w:t>ЗДОРОВЬЮ И РАЗВИТИЮ</w:t>
      </w:r>
      <w:bookmarkEnd w:id="2"/>
    </w:p>
    <w:p w:rsidR="0035677E" w:rsidRDefault="001B53BE">
      <w:pPr>
        <w:pStyle w:val="40"/>
        <w:framePr w:w="9427" w:h="12874" w:hRule="exact" w:wrap="none" w:vAnchor="page" w:hAnchor="page" w:x="1707" w:y="2474"/>
        <w:shd w:val="clear" w:color="auto" w:fill="auto"/>
        <w:spacing w:after="242"/>
      </w:pPr>
      <w:r>
        <w:t>Муниципального казе</w:t>
      </w:r>
      <w:r w:rsidR="004D24FC">
        <w:t>нного общеобразовательного учреждения</w:t>
      </w:r>
      <w:r w:rsidR="004D24FC">
        <w:br/>
        <w:t xml:space="preserve">«Средняя общеобразовательная </w:t>
      </w:r>
      <w:r>
        <w:t xml:space="preserve">школа № 14» с. </w:t>
      </w:r>
      <w:proofErr w:type="gramStart"/>
      <w:r>
        <w:t>Ленино</w:t>
      </w:r>
      <w:proofErr w:type="gramEnd"/>
      <w:r w:rsidR="004D24FC">
        <w:br/>
      </w:r>
      <w:proofErr w:type="spellStart"/>
      <w:r w:rsidR="004D24FC">
        <w:t>Чугуевского</w:t>
      </w:r>
      <w:proofErr w:type="spellEnd"/>
      <w:r w:rsidR="004D24FC">
        <w:t xml:space="preserve"> района Приморского края</w:t>
      </w:r>
    </w:p>
    <w:p w:rsidR="0035677E" w:rsidRDefault="004D24FC">
      <w:pPr>
        <w:pStyle w:val="120"/>
        <w:framePr w:w="9427" w:h="12874" w:hRule="exact" w:wrap="none" w:vAnchor="page" w:hAnchor="page" w:x="1707" w:y="2474"/>
        <w:numPr>
          <w:ilvl w:val="0"/>
          <w:numId w:val="1"/>
        </w:numPr>
        <w:shd w:val="clear" w:color="auto" w:fill="auto"/>
        <w:tabs>
          <w:tab w:val="left" w:pos="3926"/>
        </w:tabs>
        <w:spacing w:before="0" w:after="196" w:line="240" w:lineRule="exact"/>
        <w:ind w:left="3600"/>
        <w:jc w:val="both"/>
      </w:pPr>
      <w:bookmarkStart w:id="3" w:name="bookmark3"/>
      <w:r>
        <w:t>Общие положения</w:t>
      </w:r>
      <w:bookmarkEnd w:id="3"/>
    </w:p>
    <w:p w:rsidR="0035677E" w:rsidRDefault="004D24FC">
      <w:pPr>
        <w:pStyle w:val="20"/>
        <w:framePr w:w="9427" w:h="12874" w:hRule="exact" w:wrap="none" w:vAnchor="page" w:hAnchor="page" w:x="1707" w:y="2474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left="760"/>
      </w:pPr>
      <w:r>
        <w:t>Настоящее Положение разработано в соответствии с Конституцией РФ,</w:t>
      </w:r>
    </w:p>
    <w:p w:rsidR="0035677E" w:rsidRDefault="004D24FC">
      <w:pPr>
        <w:pStyle w:val="20"/>
        <w:framePr w:w="9427" w:h="12874" w:hRule="exact" w:wrap="none" w:vAnchor="page" w:hAnchor="page" w:x="1707" w:y="2474"/>
        <w:shd w:val="clear" w:color="auto" w:fill="auto"/>
        <w:tabs>
          <w:tab w:val="left" w:pos="514"/>
        </w:tabs>
        <w:spacing w:before="0"/>
      </w:pPr>
      <w:r>
        <w:t xml:space="preserve">Федеральными законами от </w:t>
      </w:r>
      <w:r w:rsidRPr="001B53BE">
        <w:rPr>
          <w:lang w:eastAsia="en-US" w:bidi="en-US"/>
        </w:rPr>
        <w:t xml:space="preserve">29 </w:t>
      </w:r>
      <w:r>
        <w:t xml:space="preserve">декабря </w:t>
      </w:r>
      <w:r w:rsidRPr="001B53BE">
        <w:rPr>
          <w:lang w:eastAsia="en-US" w:bidi="en-US"/>
        </w:rPr>
        <w:t xml:space="preserve">2010 </w:t>
      </w:r>
      <w:r>
        <w:t xml:space="preserve">года № 436-ФЗ «О защите детей от информации, причиняющей вред их здоровью и развитию», от </w:t>
      </w:r>
      <w:r w:rsidRPr="001B53BE">
        <w:rPr>
          <w:lang w:eastAsia="en-US" w:bidi="en-US"/>
        </w:rPr>
        <w:t xml:space="preserve">27 </w:t>
      </w:r>
      <w:r>
        <w:t xml:space="preserve">июля </w:t>
      </w:r>
      <w:r w:rsidRPr="001B53BE">
        <w:rPr>
          <w:lang w:eastAsia="en-US" w:bidi="en-US"/>
        </w:rPr>
        <w:t xml:space="preserve">2006 </w:t>
      </w:r>
      <w:r>
        <w:t>года №</w:t>
      </w:r>
      <w:r>
        <w:tab/>
        <w:t>149-ФЗ «Об информации, информационных технологиях и о защите</w:t>
      </w:r>
    </w:p>
    <w:p w:rsidR="0035677E" w:rsidRDefault="004D24FC">
      <w:pPr>
        <w:pStyle w:val="20"/>
        <w:framePr w:w="9427" w:h="12874" w:hRule="exact" w:wrap="none" w:vAnchor="page" w:hAnchor="page" w:x="1707" w:y="2474"/>
        <w:shd w:val="clear" w:color="auto" w:fill="auto"/>
        <w:spacing w:before="0"/>
      </w:pPr>
      <w:proofErr w:type="gramStart"/>
      <w:r>
        <w:t xml:space="preserve">информации», Приказом Федеральной служба по техническому и экспортному контролю от </w:t>
      </w:r>
      <w:r w:rsidRPr="001B53BE">
        <w:rPr>
          <w:lang w:eastAsia="en-US" w:bidi="en-US"/>
        </w:rPr>
        <w:t xml:space="preserve">18 </w:t>
      </w:r>
      <w:r>
        <w:t xml:space="preserve">февраля </w:t>
      </w:r>
      <w:r w:rsidRPr="001B53BE">
        <w:rPr>
          <w:lang w:eastAsia="en-US" w:bidi="en-US"/>
        </w:rPr>
        <w:t xml:space="preserve">2013 </w:t>
      </w:r>
      <w:r>
        <w:t xml:space="preserve">г. № </w:t>
      </w:r>
      <w:r w:rsidRPr="001B53BE">
        <w:rPr>
          <w:lang w:eastAsia="en-US" w:bidi="en-US"/>
        </w:rPr>
        <w:t xml:space="preserve">21 </w:t>
      </w:r>
      <w:r>
        <w:t>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для обеспечения административных и организационных мер по защите детей от информации, причиняющей вред их здоровью и развитию.</w:t>
      </w:r>
      <w:proofErr w:type="gramEnd"/>
    </w:p>
    <w:p w:rsidR="0035677E" w:rsidRDefault="004D24FC">
      <w:pPr>
        <w:pStyle w:val="20"/>
        <w:framePr w:w="9427" w:h="12874" w:hRule="exact" w:wrap="none" w:vAnchor="page" w:hAnchor="page" w:x="1707" w:y="2474"/>
        <w:numPr>
          <w:ilvl w:val="1"/>
          <w:numId w:val="1"/>
        </w:numPr>
        <w:shd w:val="clear" w:color="auto" w:fill="auto"/>
        <w:tabs>
          <w:tab w:val="left" w:pos="1242"/>
        </w:tabs>
        <w:spacing w:before="0"/>
        <w:ind w:firstLine="760"/>
        <w:jc w:val="left"/>
      </w:pPr>
      <w:r>
        <w:t>К информации, причиняющей вред здоровью и (или) развитию детей, относится информация:</w:t>
      </w:r>
    </w:p>
    <w:p w:rsidR="0035677E" w:rsidRDefault="004D24FC">
      <w:pPr>
        <w:pStyle w:val="20"/>
        <w:framePr w:w="9427" w:h="12874" w:hRule="exact" w:wrap="none" w:vAnchor="page" w:hAnchor="page" w:x="1707" w:y="2474"/>
        <w:numPr>
          <w:ilvl w:val="0"/>
          <w:numId w:val="2"/>
        </w:numPr>
        <w:shd w:val="clear" w:color="auto" w:fill="auto"/>
        <w:tabs>
          <w:tab w:val="left" w:pos="244"/>
        </w:tabs>
        <w:spacing w:before="0"/>
      </w:pPr>
      <w:proofErr w:type="gramStart"/>
      <w:r>
        <w:t>запрещенная</w:t>
      </w:r>
      <w:proofErr w:type="gramEnd"/>
      <w:r>
        <w:t xml:space="preserve"> для распространения среди детей;</w:t>
      </w:r>
    </w:p>
    <w:p w:rsidR="0035677E" w:rsidRDefault="004D24FC">
      <w:pPr>
        <w:pStyle w:val="20"/>
        <w:framePr w:w="9427" w:h="12874" w:hRule="exact" w:wrap="none" w:vAnchor="page" w:hAnchor="page" w:x="1707" w:y="2474"/>
        <w:numPr>
          <w:ilvl w:val="0"/>
          <w:numId w:val="2"/>
        </w:numPr>
        <w:shd w:val="clear" w:color="auto" w:fill="auto"/>
        <w:tabs>
          <w:tab w:val="left" w:pos="244"/>
        </w:tabs>
        <w:spacing w:before="0"/>
      </w:pPr>
      <w:proofErr w:type="gramStart"/>
      <w:r>
        <w:t>распространение</w:t>
      </w:r>
      <w:proofErr w:type="gramEnd"/>
      <w:r>
        <w:t xml:space="preserve"> которой среди детей определенных возрастных категорий ограничено.</w:t>
      </w:r>
    </w:p>
    <w:p w:rsidR="0035677E" w:rsidRDefault="004D24FC">
      <w:pPr>
        <w:pStyle w:val="20"/>
        <w:framePr w:w="9427" w:h="12874" w:hRule="exact" w:wrap="none" w:vAnchor="page" w:hAnchor="page" w:x="1707" w:y="2474"/>
        <w:numPr>
          <w:ilvl w:val="0"/>
          <w:numId w:val="3"/>
        </w:numPr>
        <w:shd w:val="clear" w:color="auto" w:fill="auto"/>
        <w:tabs>
          <w:tab w:val="left" w:pos="1479"/>
          <w:tab w:val="right" w:pos="9341"/>
        </w:tabs>
        <w:spacing w:before="0" w:line="341" w:lineRule="exact"/>
        <w:ind w:firstLine="760"/>
        <w:jc w:val="left"/>
      </w:pPr>
      <w:r>
        <w:t>К информации, запрещенной для распространения среди детей, относится</w:t>
      </w:r>
      <w:r>
        <w:tab/>
        <w:t>информация:</w:t>
      </w:r>
    </w:p>
    <w:p w:rsidR="0035677E" w:rsidRDefault="004D24FC">
      <w:pPr>
        <w:pStyle w:val="20"/>
        <w:framePr w:w="9427" w:h="12874" w:hRule="exact" w:wrap="none" w:vAnchor="page" w:hAnchor="page" w:x="1707" w:y="2474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341" w:lineRule="exact"/>
      </w:pPr>
      <w:proofErr w:type="gramStart"/>
      <w:r>
        <w:t>побуждающая</w:t>
      </w:r>
      <w:proofErr w:type="gramEnd"/>
      <w: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35677E" w:rsidRDefault="004D24FC">
      <w:pPr>
        <w:pStyle w:val="20"/>
        <w:framePr w:w="9427" w:h="12874" w:hRule="exact" w:wrap="none" w:vAnchor="page" w:hAnchor="page" w:x="1707" w:y="2474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341" w:lineRule="exact"/>
      </w:pPr>
      <w:proofErr w:type="gramStart"/>
      <w:r>
        <w:t>способная</w:t>
      </w:r>
      <w:proofErr w:type="gramEnd"/>
      <w:r>
        <w:t xml:space="preserve"> вызвать у детей желание употребить наркотические средства,</w:t>
      </w:r>
    </w:p>
    <w:p w:rsidR="0035677E" w:rsidRDefault="004D24FC">
      <w:pPr>
        <w:pStyle w:val="20"/>
        <w:framePr w:w="9427" w:h="12874" w:hRule="exact" w:wrap="none" w:vAnchor="page" w:hAnchor="page" w:x="1707" w:y="2474"/>
        <w:shd w:val="clear" w:color="auto" w:fill="auto"/>
        <w:tabs>
          <w:tab w:val="right" w:pos="9346"/>
        </w:tabs>
        <w:spacing w:before="0" w:line="341" w:lineRule="exact"/>
      </w:pPr>
      <w:r>
        <w:t>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</w:t>
      </w:r>
      <w:r>
        <w:tab/>
      </w:r>
      <w:proofErr w:type="gramStart"/>
      <w:r>
        <w:t>попрошайничеством</w:t>
      </w:r>
      <w:proofErr w:type="gramEnd"/>
      <w:r>
        <w:t>;</w:t>
      </w:r>
    </w:p>
    <w:p w:rsidR="0035677E" w:rsidRDefault="004D24FC">
      <w:pPr>
        <w:pStyle w:val="20"/>
        <w:framePr w:w="9427" w:h="12874" w:hRule="exact" w:wrap="none" w:vAnchor="page" w:hAnchor="page" w:x="1707" w:y="2474"/>
        <w:numPr>
          <w:ilvl w:val="0"/>
          <w:numId w:val="2"/>
        </w:numPr>
        <w:shd w:val="clear" w:color="auto" w:fill="auto"/>
        <w:tabs>
          <w:tab w:val="left" w:pos="244"/>
        </w:tabs>
        <w:spacing w:before="0" w:line="341" w:lineRule="exact"/>
      </w:pPr>
      <w:r>
        <w:t>обосновывающая или оправдывающая допустимость насилия и (или) жестокости</w:t>
      </w:r>
    </w:p>
    <w:p w:rsidR="0035677E" w:rsidRDefault="004D24FC">
      <w:pPr>
        <w:pStyle w:val="20"/>
        <w:framePr w:w="9427" w:h="12874" w:hRule="exact" w:wrap="none" w:vAnchor="page" w:hAnchor="page" w:x="1707" w:y="2474"/>
        <w:shd w:val="clear" w:color="auto" w:fill="auto"/>
        <w:tabs>
          <w:tab w:val="right" w:pos="9346"/>
        </w:tabs>
        <w:spacing w:before="0" w:line="341" w:lineRule="exact"/>
      </w:pPr>
      <w:r>
        <w:t xml:space="preserve">либо </w:t>
      </w:r>
      <w:proofErr w:type="gramStart"/>
      <w:r>
        <w:t>побуждающая</w:t>
      </w:r>
      <w:proofErr w:type="gramEnd"/>
      <w:r>
        <w:t xml:space="preserve"> осуществлять насильственные действия по отношению к людям или животным, за исключением случаев, предусмотренных настоящим Федеральным</w:t>
      </w:r>
      <w:r>
        <w:tab/>
        <w:t>законом;</w:t>
      </w:r>
    </w:p>
    <w:p w:rsidR="0035677E" w:rsidRDefault="004D24FC">
      <w:pPr>
        <w:pStyle w:val="20"/>
        <w:framePr w:w="9427" w:h="12874" w:hRule="exact" w:wrap="none" w:vAnchor="page" w:hAnchor="page" w:x="1707" w:y="2474"/>
        <w:numPr>
          <w:ilvl w:val="0"/>
          <w:numId w:val="2"/>
        </w:numPr>
        <w:shd w:val="clear" w:color="auto" w:fill="auto"/>
        <w:tabs>
          <w:tab w:val="left" w:pos="254"/>
        </w:tabs>
        <w:spacing w:before="0" w:line="341" w:lineRule="exact"/>
      </w:pPr>
      <w:r>
        <w:t>отрицающая семейные ценности и формирующая неуважение к родителям и (или) другим членам семьи;</w:t>
      </w:r>
    </w:p>
    <w:p w:rsidR="0035677E" w:rsidRDefault="004D24FC">
      <w:pPr>
        <w:pStyle w:val="20"/>
        <w:framePr w:w="9427" w:h="12874" w:hRule="exact" w:wrap="none" w:vAnchor="page" w:hAnchor="page" w:x="1707" w:y="2474"/>
        <w:numPr>
          <w:ilvl w:val="0"/>
          <w:numId w:val="2"/>
        </w:numPr>
        <w:shd w:val="clear" w:color="auto" w:fill="auto"/>
        <w:tabs>
          <w:tab w:val="left" w:pos="249"/>
        </w:tabs>
        <w:spacing w:before="0" w:line="341" w:lineRule="exact"/>
      </w:pPr>
      <w:proofErr w:type="gramStart"/>
      <w:r>
        <w:t>оправдывающая</w:t>
      </w:r>
      <w:proofErr w:type="gramEnd"/>
      <w:r>
        <w:t xml:space="preserve"> противоправное поведение;</w:t>
      </w:r>
    </w:p>
    <w:p w:rsidR="0035677E" w:rsidRDefault="004D24FC">
      <w:pPr>
        <w:pStyle w:val="20"/>
        <w:framePr w:w="9427" w:h="12874" w:hRule="exact" w:wrap="none" w:vAnchor="page" w:hAnchor="page" w:x="1707" w:y="2474"/>
        <w:numPr>
          <w:ilvl w:val="0"/>
          <w:numId w:val="2"/>
        </w:numPr>
        <w:shd w:val="clear" w:color="auto" w:fill="auto"/>
        <w:tabs>
          <w:tab w:val="left" w:pos="249"/>
        </w:tabs>
        <w:spacing w:before="0" w:line="341" w:lineRule="exact"/>
      </w:pPr>
      <w:proofErr w:type="gramStart"/>
      <w:r>
        <w:t>содержащая нецензурную брань;</w:t>
      </w:r>
      <w:proofErr w:type="gramEnd"/>
    </w:p>
    <w:p w:rsidR="0035677E" w:rsidRDefault="0035677E">
      <w:pPr>
        <w:rPr>
          <w:sz w:val="2"/>
          <w:szCs w:val="2"/>
        </w:rPr>
        <w:sectPr w:rsidR="003567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0"/>
          <w:numId w:val="2"/>
        </w:numPr>
        <w:shd w:val="clear" w:color="auto" w:fill="auto"/>
        <w:tabs>
          <w:tab w:val="left" w:pos="215"/>
        </w:tabs>
        <w:spacing w:before="0" w:line="341" w:lineRule="exact"/>
      </w:pPr>
      <w:proofErr w:type="gramStart"/>
      <w:r>
        <w:lastRenderedPageBreak/>
        <w:t>содержащая</w:t>
      </w:r>
      <w:proofErr w:type="gramEnd"/>
      <w:r>
        <w:t xml:space="preserve"> информацию порнографического характера.</w:t>
      </w:r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0"/>
          <w:numId w:val="3"/>
        </w:numPr>
        <w:shd w:val="clear" w:color="auto" w:fill="auto"/>
        <w:tabs>
          <w:tab w:val="left" w:pos="1406"/>
          <w:tab w:val="left" w:pos="2026"/>
          <w:tab w:val="left" w:pos="3917"/>
          <w:tab w:val="left" w:pos="6024"/>
          <w:tab w:val="left" w:pos="7915"/>
        </w:tabs>
        <w:spacing w:before="0" w:line="341" w:lineRule="exact"/>
        <w:ind w:firstLine="740"/>
      </w:pPr>
      <w:r>
        <w:t>К информации, распространение которой среди детей определенных возрастных</w:t>
      </w:r>
      <w:r>
        <w:tab/>
        <w:t>категорий</w:t>
      </w:r>
      <w:r>
        <w:tab/>
        <w:t>ограничено,</w:t>
      </w:r>
      <w:r>
        <w:tab/>
        <w:t>относится</w:t>
      </w:r>
      <w:r>
        <w:tab/>
        <w:t>информация:</w:t>
      </w:r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0"/>
          <w:numId w:val="2"/>
        </w:numPr>
        <w:shd w:val="clear" w:color="auto" w:fill="auto"/>
        <w:tabs>
          <w:tab w:val="left" w:pos="220"/>
        </w:tabs>
        <w:spacing w:before="0" w:line="341" w:lineRule="exact"/>
      </w:pPr>
      <w:proofErr w:type="gramStart"/>
      <w:r>
        <w:t>представляемая</w:t>
      </w:r>
      <w:proofErr w:type="gramEnd"/>
      <w: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0"/>
          <w:numId w:val="2"/>
        </w:numPr>
        <w:shd w:val="clear" w:color="auto" w:fill="auto"/>
        <w:tabs>
          <w:tab w:val="left" w:pos="215"/>
        </w:tabs>
        <w:spacing w:before="0" w:line="341" w:lineRule="exact"/>
      </w:pPr>
      <w: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0"/>
          <w:numId w:val="2"/>
        </w:numPr>
        <w:shd w:val="clear" w:color="auto" w:fill="auto"/>
        <w:tabs>
          <w:tab w:val="left" w:pos="215"/>
        </w:tabs>
        <w:spacing w:before="0" w:line="341" w:lineRule="exact"/>
      </w:pPr>
      <w:proofErr w:type="gramStart"/>
      <w:r>
        <w:t>представляемая</w:t>
      </w:r>
      <w:proofErr w:type="gramEnd"/>
      <w:r>
        <w:t xml:space="preserve"> в виде изображения или описания половых отношений между мужчиной и женщиной;</w:t>
      </w:r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365" w:line="341" w:lineRule="exact"/>
      </w:pPr>
      <w:proofErr w:type="gramStart"/>
      <w:r>
        <w:t>содержащая</w:t>
      </w:r>
      <w:proofErr w:type="gramEnd"/>
      <w:r>
        <w:t xml:space="preserve"> бранные слова и выражения, не относящиеся к нецензурной брани.</w:t>
      </w:r>
    </w:p>
    <w:p w:rsidR="0035677E" w:rsidRDefault="004D24FC">
      <w:pPr>
        <w:pStyle w:val="40"/>
        <w:framePr w:w="9427" w:h="13963" w:hRule="exact" w:wrap="none" w:vAnchor="page" w:hAnchor="page" w:x="1707" w:y="1029"/>
        <w:numPr>
          <w:ilvl w:val="0"/>
          <w:numId w:val="1"/>
        </w:numPr>
        <w:shd w:val="clear" w:color="auto" w:fill="auto"/>
        <w:tabs>
          <w:tab w:val="left" w:pos="2230"/>
        </w:tabs>
        <w:spacing w:after="157" w:line="260" w:lineRule="exact"/>
        <w:ind w:left="1900"/>
        <w:jc w:val="both"/>
      </w:pPr>
      <w:r>
        <w:t>Классификация информационной продукции</w:t>
      </w:r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1"/>
          <w:numId w:val="1"/>
        </w:numPr>
        <w:shd w:val="clear" w:color="auto" w:fill="auto"/>
        <w:tabs>
          <w:tab w:val="left" w:pos="1384"/>
        </w:tabs>
        <w:spacing w:before="0" w:line="341" w:lineRule="exact"/>
        <w:ind w:firstLine="740"/>
      </w:pPr>
      <w:r>
        <w:t>Классификация информационной продукции осуществляется по следующим категориям:</w:t>
      </w:r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0"/>
          <w:numId w:val="2"/>
        </w:numPr>
        <w:shd w:val="clear" w:color="auto" w:fill="auto"/>
        <w:tabs>
          <w:tab w:val="left" w:pos="220"/>
        </w:tabs>
        <w:spacing w:before="0" w:line="341" w:lineRule="exact"/>
      </w:pPr>
      <w:r>
        <w:t>информационная продукция для детей, не достигших возраста шести лет;</w:t>
      </w:r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0"/>
          <w:numId w:val="2"/>
        </w:numPr>
        <w:shd w:val="clear" w:color="auto" w:fill="auto"/>
        <w:tabs>
          <w:tab w:val="left" w:pos="220"/>
        </w:tabs>
        <w:spacing w:before="0" w:line="341" w:lineRule="exact"/>
      </w:pPr>
      <w:r>
        <w:t>информационная продукция для детей в возрасте от шести до двенадцати лет;</w:t>
      </w:r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0"/>
          <w:numId w:val="2"/>
        </w:numPr>
        <w:shd w:val="clear" w:color="auto" w:fill="auto"/>
        <w:tabs>
          <w:tab w:val="left" w:pos="229"/>
        </w:tabs>
        <w:spacing w:before="0" w:line="341" w:lineRule="exact"/>
      </w:pPr>
      <w:r>
        <w:t>информационная продукция для детей в возрасте от двенадцати до шестнадцати лет;</w:t>
      </w:r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0"/>
          <w:numId w:val="2"/>
        </w:numPr>
        <w:shd w:val="clear" w:color="auto" w:fill="auto"/>
        <w:tabs>
          <w:tab w:val="left" w:pos="326"/>
        </w:tabs>
        <w:spacing w:before="0" w:line="341" w:lineRule="exact"/>
      </w:pPr>
      <w:r>
        <w:t>информационная продукция для детей в возрасте от шестнадцати до восемнадцати лет;</w:t>
      </w:r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0"/>
          <w:numId w:val="2"/>
        </w:numPr>
        <w:shd w:val="clear" w:color="auto" w:fill="auto"/>
        <w:tabs>
          <w:tab w:val="left" w:pos="220"/>
        </w:tabs>
        <w:spacing w:before="0" w:line="341" w:lineRule="exact"/>
      </w:pPr>
      <w:proofErr w:type="gramStart"/>
      <w:r>
        <w:t>информационная продукция, запрещенная для распространения среди детей (п.</w:t>
      </w:r>
      <w:proofErr w:type="gramEnd"/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0"/>
          <w:numId w:val="4"/>
        </w:numPr>
        <w:shd w:val="clear" w:color="auto" w:fill="auto"/>
        <w:tabs>
          <w:tab w:val="left" w:pos="197"/>
          <w:tab w:val="left" w:pos="681"/>
        </w:tabs>
        <w:spacing w:before="0" w:line="341" w:lineRule="exact"/>
      </w:pPr>
      <w:r>
        <w:t>настоящего Положения).</w:t>
      </w:r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0"/>
          <w:numId w:val="5"/>
        </w:numPr>
        <w:shd w:val="clear" w:color="auto" w:fill="auto"/>
        <w:tabs>
          <w:tab w:val="left" w:pos="1420"/>
        </w:tabs>
        <w:spacing w:before="0" w:line="341" w:lineRule="exact"/>
        <w:ind w:firstLine="740"/>
      </w:pPr>
      <w:proofErr w:type="gramStart"/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>
        <w:t xml:space="preserve"> к жертве насилия и (или) осуждения насилия).</w:t>
      </w:r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0"/>
          <w:numId w:val="5"/>
        </w:numPr>
        <w:shd w:val="clear" w:color="auto" w:fill="auto"/>
        <w:tabs>
          <w:tab w:val="left" w:pos="1415"/>
        </w:tabs>
        <w:spacing w:before="0" w:line="341" w:lineRule="exact"/>
        <w:ind w:firstLine="740"/>
      </w:pPr>
      <w:proofErr w:type="gramStart"/>
      <w:r>
        <w:t>К информационной продукции для детей в возрасте от шести до двенадцати лет</w:t>
      </w:r>
      <w:proofErr w:type="gramEnd"/>
      <w:r>
        <w:t>, может быть отнесена информационная продукция, предусмотренная п.2.1.1, настоящего Положения, а также информационная продукция, содержащая оправданные ее жанром и (или) сюжетом:</w:t>
      </w:r>
    </w:p>
    <w:p w:rsidR="0035677E" w:rsidRDefault="004D24FC">
      <w:pPr>
        <w:pStyle w:val="20"/>
        <w:framePr w:w="9427" w:h="13963" w:hRule="exact" w:wrap="none" w:vAnchor="page" w:hAnchor="page" w:x="1707" w:y="1029"/>
        <w:numPr>
          <w:ilvl w:val="0"/>
          <w:numId w:val="2"/>
        </w:numPr>
        <w:shd w:val="clear" w:color="auto" w:fill="auto"/>
        <w:tabs>
          <w:tab w:val="left" w:pos="225"/>
        </w:tabs>
        <w:spacing w:before="0" w:line="341" w:lineRule="exact"/>
      </w:pPr>
      <w: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35677E" w:rsidRDefault="0035677E">
      <w:pPr>
        <w:rPr>
          <w:sz w:val="2"/>
          <w:szCs w:val="2"/>
        </w:rPr>
        <w:sectPr w:rsidR="003567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77E" w:rsidRDefault="004D24FC">
      <w:pPr>
        <w:pStyle w:val="20"/>
        <w:framePr w:w="9437" w:h="14481" w:hRule="exact" w:wrap="none" w:vAnchor="page" w:hAnchor="page" w:x="1702" w:y="100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341" w:lineRule="exact"/>
      </w:pPr>
      <w:r>
        <w:lastRenderedPageBreak/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35677E" w:rsidRDefault="004D24FC">
      <w:pPr>
        <w:pStyle w:val="20"/>
        <w:framePr w:w="9437" w:h="14481" w:hRule="exact" w:wrap="none" w:vAnchor="page" w:hAnchor="page" w:x="1702" w:y="100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341" w:lineRule="exact"/>
      </w:pPr>
      <w: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35677E" w:rsidRDefault="004D24FC">
      <w:pPr>
        <w:pStyle w:val="20"/>
        <w:framePr w:w="9437" w:h="14481" w:hRule="exact" w:wrap="none" w:vAnchor="page" w:hAnchor="page" w:x="1702" w:y="1001"/>
        <w:numPr>
          <w:ilvl w:val="0"/>
          <w:numId w:val="5"/>
        </w:numPr>
        <w:shd w:val="clear" w:color="auto" w:fill="auto"/>
        <w:tabs>
          <w:tab w:val="left" w:pos="1398"/>
        </w:tabs>
        <w:spacing w:before="0" w:line="341" w:lineRule="exact"/>
        <w:ind w:firstLine="740"/>
      </w:pPr>
      <w:proofErr w:type="gramStart"/>
      <w:r>
        <w:t>К информационной продукции для детей в возрасте от двенадцати до шестнадцати лет</w:t>
      </w:r>
      <w:proofErr w:type="gramEnd"/>
      <w:r>
        <w:t xml:space="preserve">, может быть отнесена информационная продукция, предусмотренная п. </w:t>
      </w:r>
      <w:r w:rsidRPr="001B53BE">
        <w:rPr>
          <w:lang w:eastAsia="en-US" w:bidi="en-US"/>
        </w:rPr>
        <w:t xml:space="preserve">2.1.2. </w:t>
      </w:r>
      <w:r>
        <w:t>настоящего Положения, а также информационная продукция, содержащая оправданные ее жанром и (или) сюжетом:</w:t>
      </w:r>
    </w:p>
    <w:p w:rsidR="0035677E" w:rsidRDefault="004D24FC">
      <w:pPr>
        <w:pStyle w:val="20"/>
        <w:framePr w:w="9437" w:h="14481" w:hRule="exact" w:wrap="none" w:vAnchor="page" w:hAnchor="page" w:x="1702" w:y="100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341" w:lineRule="exact"/>
      </w:pPr>
      <w:proofErr w:type="gramStart"/>
      <w: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35677E" w:rsidRDefault="004D24FC">
      <w:pPr>
        <w:pStyle w:val="20"/>
        <w:framePr w:w="9437" w:h="14481" w:hRule="exact" w:wrap="none" w:vAnchor="page" w:hAnchor="page" w:x="1702" w:y="100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341" w:lineRule="exact"/>
      </w:pPr>
      <w:proofErr w:type="gramStart"/>
      <w: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35677E" w:rsidRDefault="004D24FC">
      <w:pPr>
        <w:pStyle w:val="20"/>
        <w:framePr w:w="9437" w:h="14481" w:hRule="exact" w:wrap="none" w:vAnchor="page" w:hAnchor="page" w:x="1702" w:y="100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341" w:lineRule="exact"/>
      </w:pPr>
      <w: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35677E" w:rsidRDefault="004D24FC">
      <w:pPr>
        <w:pStyle w:val="20"/>
        <w:framePr w:w="9437" w:h="14481" w:hRule="exact" w:wrap="none" w:vAnchor="page" w:hAnchor="page" w:x="1702" w:y="1001"/>
        <w:numPr>
          <w:ilvl w:val="0"/>
          <w:numId w:val="5"/>
        </w:numPr>
        <w:shd w:val="clear" w:color="auto" w:fill="auto"/>
        <w:tabs>
          <w:tab w:val="left" w:pos="1402"/>
        </w:tabs>
        <w:spacing w:before="0" w:line="341" w:lineRule="exact"/>
        <w:ind w:firstLine="740"/>
      </w:pPr>
      <w:proofErr w:type="gramStart"/>
      <w:r>
        <w:t>К информационной продукции для детей в возрасте от шестнадцати до восемнадцати лет</w:t>
      </w:r>
      <w:proofErr w:type="gramEnd"/>
      <w:r>
        <w:t xml:space="preserve">, может быть отнесена информационная продукция, предусмотренная п. </w:t>
      </w:r>
      <w:r w:rsidRPr="001B53BE">
        <w:rPr>
          <w:lang w:eastAsia="en-US" w:bidi="en-US"/>
        </w:rPr>
        <w:t xml:space="preserve">2.1.3. </w:t>
      </w:r>
      <w:r>
        <w:t>настоящего Положения, а также информационная продукция, содержащая оправданные ее жанром и (или) сюжетом:</w:t>
      </w:r>
    </w:p>
    <w:p w:rsidR="0035677E" w:rsidRDefault="004D24FC">
      <w:pPr>
        <w:pStyle w:val="20"/>
        <w:framePr w:w="9437" w:h="14481" w:hRule="exact" w:wrap="none" w:vAnchor="page" w:hAnchor="page" w:x="1702" w:y="100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341" w:lineRule="exact"/>
      </w:pPr>
      <w: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35677E" w:rsidRDefault="004D24FC">
      <w:pPr>
        <w:pStyle w:val="20"/>
        <w:framePr w:w="9437" w:h="14481" w:hRule="exact" w:wrap="none" w:vAnchor="page" w:hAnchor="page" w:x="1702" w:y="1001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341" w:lineRule="exact"/>
      </w:pPr>
      <w:proofErr w:type="gramStart"/>
      <w: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</w:t>
      </w:r>
      <w:proofErr w:type="gramEnd"/>
    </w:p>
    <w:p w:rsidR="0035677E" w:rsidRDefault="0035677E">
      <w:pPr>
        <w:rPr>
          <w:sz w:val="2"/>
          <w:szCs w:val="2"/>
        </w:rPr>
        <w:sectPr w:rsidR="003567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77E" w:rsidRDefault="004D24FC">
      <w:pPr>
        <w:pStyle w:val="20"/>
        <w:framePr w:w="9432" w:h="12408" w:hRule="exact" w:wrap="none" w:vAnchor="page" w:hAnchor="page" w:x="1704" w:y="1053"/>
        <w:shd w:val="clear" w:color="auto" w:fill="auto"/>
        <w:tabs>
          <w:tab w:val="left" w:pos="246"/>
        </w:tabs>
        <w:spacing w:before="0" w:line="341" w:lineRule="exact"/>
      </w:pPr>
      <w:r>
        <w:lastRenderedPageBreak/>
        <w:t>насилия, применяемого в случаях защиты прав граждан и охраняемых законом интересов общества или государства);</w:t>
      </w:r>
    </w:p>
    <w:p w:rsidR="0035677E" w:rsidRDefault="004D24FC">
      <w:pPr>
        <w:pStyle w:val="20"/>
        <w:framePr w:w="9432" w:h="12408" w:hRule="exact" w:wrap="none" w:vAnchor="page" w:hAnchor="page" w:x="1704" w:y="1053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341" w:lineRule="exact"/>
      </w:pPr>
      <w:proofErr w:type="gramStart"/>
      <w: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35677E" w:rsidRDefault="004D24FC">
      <w:pPr>
        <w:pStyle w:val="20"/>
        <w:framePr w:w="9432" w:h="12408" w:hRule="exact" w:wrap="none" w:vAnchor="page" w:hAnchor="page" w:x="1704" w:y="1053"/>
        <w:numPr>
          <w:ilvl w:val="0"/>
          <w:numId w:val="2"/>
        </w:numPr>
        <w:shd w:val="clear" w:color="auto" w:fill="auto"/>
        <w:tabs>
          <w:tab w:val="left" w:pos="228"/>
        </w:tabs>
        <w:spacing w:before="0" w:line="341" w:lineRule="exact"/>
      </w:pPr>
      <w:r>
        <w:t>отдельные бранные слова и (или) выражения, не относящиеся к нецензурной брани;</w:t>
      </w:r>
    </w:p>
    <w:p w:rsidR="0035677E" w:rsidRDefault="004D24FC">
      <w:pPr>
        <w:pStyle w:val="20"/>
        <w:framePr w:w="9432" w:h="12408" w:hRule="exact" w:wrap="none" w:vAnchor="page" w:hAnchor="page" w:x="1704" w:y="1053"/>
        <w:numPr>
          <w:ilvl w:val="0"/>
          <w:numId w:val="2"/>
        </w:numPr>
        <w:shd w:val="clear" w:color="auto" w:fill="auto"/>
        <w:tabs>
          <w:tab w:val="left" w:pos="228"/>
        </w:tabs>
        <w:spacing w:before="0" w:after="365" w:line="341" w:lineRule="exact"/>
        <w:ind w:right="280"/>
      </w:pPr>
      <w: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35677E" w:rsidRDefault="004D24FC">
      <w:pPr>
        <w:pStyle w:val="10"/>
        <w:framePr w:w="9432" w:h="12408" w:hRule="exact" w:wrap="none" w:vAnchor="page" w:hAnchor="page" w:x="1704" w:y="1053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40" w:line="260" w:lineRule="exact"/>
      </w:pPr>
      <w:bookmarkStart w:id="4" w:name="bookmark4"/>
      <w:r>
        <w:t>Деятельность по обеспечению защиты детей от информации, причиняющей</w:t>
      </w:r>
      <w:bookmarkEnd w:id="4"/>
    </w:p>
    <w:p w:rsidR="0035677E" w:rsidRDefault="004D24FC">
      <w:pPr>
        <w:pStyle w:val="40"/>
        <w:framePr w:w="9432" w:h="12408" w:hRule="exact" w:wrap="none" w:vAnchor="page" w:hAnchor="page" w:x="1704" w:y="1053"/>
        <w:shd w:val="clear" w:color="auto" w:fill="auto"/>
        <w:spacing w:after="273" w:line="260" w:lineRule="exact"/>
      </w:pPr>
      <w:r>
        <w:t xml:space="preserve">вред </w:t>
      </w:r>
      <w:proofErr w:type="gramStart"/>
      <w:r>
        <w:t>из</w:t>
      </w:r>
      <w:proofErr w:type="gramEnd"/>
      <w:r>
        <w:t xml:space="preserve"> здоровью и развитию</w:t>
      </w:r>
    </w:p>
    <w:p w:rsidR="0035677E" w:rsidRDefault="004D24FC">
      <w:pPr>
        <w:pStyle w:val="20"/>
        <w:framePr w:w="9432" w:h="12408" w:hRule="exact" w:wrap="none" w:vAnchor="page" w:hAnchor="page" w:x="1704" w:y="1053"/>
        <w:numPr>
          <w:ilvl w:val="1"/>
          <w:numId w:val="1"/>
        </w:numPr>
        <w:shd w:val="clear" w:color="auto" w:fill="auto"/>
        <w:tabs>
          <w:tab w:val="left" w:pos="1206"/>
        </w:tabs>
        <w:spacing w:before="0" w:line="341" w:lineRule="exact"/>
        <w:ind w:firstLine="740"/>
      </w:pPr>
      <w:r>
        <w:t>График работы точек доступа к сети Интернет и список ответственных лиц устанавливается приказом по школе.</w:t>
      </w:r>
    </w:p>
    <w:p w:rsidR="0035677E" w:rsidRDefault="004D24FC">
      <w:pPr>
        <w:pStyle w:val="20"/>
        <w:framePr w:w="9432" w:h="12408" w:hRule="exact" w:wrap="none" w:vAnchor="page" w:hAnchor="page" w:x="1704" w:y="1053"/>
        <w:numPr>
          <w:ilvl w:val="1"/>
          <w:numId w:val="1"/>
        </w:numPr>
        <w:shd w:val="clear" w:color="auto" w:fill="auto"/>
        <w:tabs>
          <w:tab w:val="left" w:pos="1210"/>
        </w:tabs>
        <w:spacing w:before="0" w:line="341" w:lineRule="exact"/>
        <w:ind w:firstLine="740"/>
      </w:pPr>
      <w:r>
        <w:t xml:space="preserve">Обеспечение технических и программно-аппаратных средств защиты детей от </w:t>
      </w:r>
      <w:proofErr w:type="gramStart"/>
      <w:r>
        <w:t>информации, причиняющей вред их здоровью и развитию в точках коллективного доступа к сети Интернет осуществляется</w:t>
      </w:r>
      <w:proofErr w:type="gramEnd"/>
      <w:r>
        <w:t xml:space="preserve"> работниками школы в соответствии с их должностными обязанностями.</w:t>
      </w:r>
    </w:p>
    <w:p w:rsidR="0035677E" w:rsidRDefault="004D24FC">
      <w:pPr>
        <w:pStyle w:val="20"/>
        <w:framePr w:w="9432" w:h="12408" w:hRule="exact" w:wrap="none" w:vAnchor="page" w:hAnchor="page" w:x="1704" w:y="1053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365" w:line="341" w:lineRule="exact"/>
        <w:ind w:firstLine="740"/>
      </w:pPr>
      <w:proofErr w:type="gramStart"/>
      <w:r>
        <w:t>Контроль за</w:t>
      </w:r>
      <w:proofErr w:type="gramEnd"/>
      <w: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35677E" w:rsidRDefault="004D24FC">
      <w:pPr>
        <w:pStyle w:val="10"/>
        <w:framePr w:w="9432" w:h="12408" w:hRule="exact" w:wrap="none" w:vAnchor="page" w:hAnchor="page" w:x="1704" w:y="1053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88" w:line="260" w:lineRule="exact"/>
      </w:pPr>
      <w:bookmarkStart w:id="5" w:name="bookmark5"/>
      <w:r>
        <w:t>Ответственность за правонарушения в сфере защиты детей от информации,</w:t>
      </w:r>
      <w:bookmarkEnd w:id="5"/>
    </w:p>
    <w:p w:rsidR="0035677E" w:rsidRDefault="004D24FC">
      <w:pPr>
        <w:pStyle w:val="40"/>
        <w:framePr w:w="9432" w:h="12408" w:hRule="exact" w:wrap="none" w:vAnchor="page" w:hAnchor="page" w:x="1704" w:y="1053"/>
        <w:shd w:val="clear" w:color="auto" w:fill="auto"/>
        <w:spacing w:after="282" w:line="260" w:lineRule="exact"/>
      </w:pPr>
      <w:proofErr w:type="gramStart"/>
      <w:r>
        <w:t>причиняющей</w:t>
      </w:r>
      <w:proofErr w:type="gramEnd"/>
      <w:r>
        <w:t xml:space="preserve"> вред их здоровью и развитию</w:t>
      </w:r>
    </w:p>
    <w:p w:rsidR="0035677E" w:rsidRDefault="004D24FC">
      <w:pPr>
        <w:pStyle w:val="20"/>
        <w:framePr w:w="9432" w:h="12408" w:hRule="exact" w:wrap="none" w:vAnchor="page" w:hAnchor="page" w:x="1704" w:y="1053"/>
        <w:shd w:val="clear" w:color="auto" w:fill="auto"/>
        <w:spacing w:before="0" w:line="341" w:lineRule="exact"/>
        <w:ind w:firstLine="740"/>
      </w:pPr>
      <w:r w:rsidRPr="001B53BE">
        <w:rPr>
          <w:lang w:eastAsia="en-US" w:bidi="en-US"/>
        </w:rPr>
        <w:t xml:space="preserve">4.1. </w:t>
      </w:r>
      <w:r>
        <w:t>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35677E" w:rsidRDefault="0035677E">
      <w:pPr>
        <w:rPr>
          <w:sz w:val="2"/>
          <w:szCs w:val="2"/>
        </w:rPr>
        <w:sectPr w:rsidR="003567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77E" w:rsidRDefault="004D24FC">
      <w:pPr>
        <w:pStyle w:val="20"/>
        <w:framePr w:w="9432" w:h="13929" w:hRule="exact" w:wrap="none" w:vAnchor="page" w:hAnchor="page" w:x="1704" w:y="955"/>
        <w:shd w:val="clear" w:color="auto" w:fill="auto"/>
        <w:spacing w:before="0" w:line="446" w:lineRule="exact"/>
        <w:jc w:val="center"/>
      </w:pPr>
      <w:r>
        <w:lastRenderedPageBreak/>
        <w:t>Муниципальное каз</w:t>
      </w:r>
      <w:r w:rsidR="001B53BE">
        <w:t>е</w:t>
      </w:r>
      <w:r>
        <w:t>нное общеобразовательное учреждение</w:t>
      </w:r>
      <w:r>
        <w:br/>
        <w:t>«Средн</w:t>
      </w:r>
      <w:r w:rsidR="001B53BE">
        <w:t xml:space="preserve">яя общеобразовательная школа № 14» </w:t>
      </w:r>
      <w:proofErr w:type="spellStart"/>
      <w:r w:rsidR="001B53BE">
        <w:t>с</w:t>
      </w:r>
      <w:proofErr w:type="gramStart"/>
      <w:r w:rsidR="001B53BE">
        <w:t>.Л</w:t>
      </w:r>
      <w:proofErr w:type="gramEnd"/>
      <w:r w:rsidR="001B53BE">
        <w:t>енино</w:t>
      </w:r>
      <w:proofErr w:type="spellEnd"/>
      <w:r>
        <w:t xml:space="preserve"> </w:t>
      </w:r>
      <w:proofErr w:type="spellStart"/>
      <w:r>
        <w:t>Чугуевского</w:t>
      </w:r>
      <w:proofErr w:type="spellEnd"/>
      <w:r>
        <w:t xml:space="preserve"> района</w:t>
      </w:r>
    </w:p>
    <w:p w:rsidR="0035677E" w:rsidRDefault="004D24FC">
      <w:pPr>
        <w:pStyle w:val="20"/>
        <w:framePr w:w="9432" w:h="13929" w:hRule="exact" w:wrap="none" w:vAnchor="page" w:hAnchor="page" w:x="1704" w:y="955"/>
        <w:shd w:val="clear" w:color="auto" w:fill="auto"/>
        <w:spacing w:before="0" w:after="389" w:line="446" w:lineRule="exact"/>
        <w:jc w:val="center"/>
      </w:pPr>
      <w:r>
        <w:t>Приморского края</w:t>
      </w:r>
    </w:p>
    <w:p w:rsidR="0035677E" w:rsidRDefault="004D24FC">
      <w:pPr>
        <w:pStyle w:val="10"/>
        <w:framePr w:w="9432" w:h="13929" w:hRule="exact" w:wrap="none" w:vAnchor="page" w:hAnchor="page" w:x="1704" w:y="955"/>
        <w:shd w:val="clear" w:color="auto" w:fill="auto"/>
        <w:spacing w:before="0" w:after="0" w:line="260" w:lineRule="exact"/>
        <w:jc w:val="center"/>
      </w:pPr>
      <w:bookmarkStart w:id="6" w:name="bookmark6"/>
      <w:r>
        <w:t>ПРИКАЗ</w:t>
      </w:r>
      <w:bookmarkEnd w:id="6"/>
    </w:p>
    <w:p w:rsidR="0035677E" w:rsidRDefault="001B53BE">
      <w:pPr>
        <w:pStyle w:val="10"/>
        <w:framePr w:w="9432" w:h="13929" w:hRule="exact" w:wrap="none" w:vAnchor="page" w:hAnchor="page" w:x="1704" w:y="955"/>
        <w:shd w:val="clear" w:color="auto" w:fill="auto"/>
        <w:tabs>
          <w:tab w:val="left" w:pos="4069"/>
          <w:tab w:val="left" w:pos="8091"/>
        </w:tabs>
        <w:spacing w:before="0" w:after="0" w:line="907" w:lineRule="exact"/>
        <w:ind w:left="320"/>
      </w:pPr>
      <w:bookmarkStart w:id="7" w:name="bookmark7"/>
      <w:r>
        <w:rPr>
          <w:lang w:eastAsia="en-US" w:bidi="en-US"/>
        </w:rPr>
        <w:t>18</w:t>
      </w:r>
      <w:r w:rsidR="004D24FC" w:rsidRPr="001B53BE">
        <w:rPr>
          <w:lang w:eastAsia="en-US" w:bidi="en-US"/>
        </w:rPr>
        <w:t>.0</w:t>
      </w:r>
      <w:r>
        <w:rPr>
          <w:lang w:eastAsia="en-US" w:bidi="en-US"/>
        </w:rPr>
        <w:t>9</w:t>
      </w:r>
      <w:r w:rsidR="004D24FC" w:rsidRPr="001B53BE">
        <w:rPr>
          <w:lang w:eastAsia="en-US" w:bidi="en-US"/>
        </w:rPr>
        <w:t xml:space="preserve">.2018 </w:t>
      </w:r>
      <w:r>
        <w:t>г.</w:t>
      </w:r>
      <w:r>
        <w:tab/>
        <w:t>с. Ленино</w:t>
      </w:r>
      <w:r w:rsidR="004D24FC">
        <w:tab/>
        <w:t xml:space="preserve">№ </w:t>
      </w:r>
      <w:r>
        <w:rPr>
          <w:lang w:eastAsia="en-US" w:bidi="en-US"/>
        </w:rPr>
        <w:t>63</w:t>
      </w:r>
      <w:r w:rsidR="004D24FC" w:rsidRPr="001B53BE">
        <w:rPr>
          <w:lang w:eastAsia="en-US" w:bidi="en-US"/>
        </w:rPr>
        <w:t xml:space="preserve"> </w:t>
      </w:r>
      <w:r w:rsidR="004D24FC">
        <w:t>- А</w:t>
      </w:r>
      <w:bookmarkEnd w:id="7"/>
    </w:p>
    <w:p w:rsidR="0035677E" w:rsidRDefault="004D24FC">
      <w:pPr>
        <w:pStyle w:val="10"/>
        <w:framePr w:w="9432" w:h="13929" w:hRule="exact" w:wrap="none" w:vAnchor="page" w:hAnchor="page" w:x="1704" w:y="955"/>
        <w:shd w:val="clear" w:color="auto" w:fill="auto"/>
        <w:spacing w:before="0" w:after="0" w:line="907" w:lineRule="exact"/>
        <w:ind w:left="160"/>
        <w:jc w:val="left"/>
      </w:pPr>
      <w:bookmarkStart w:id="8" w:name="bookmark8"/>
      <w:r>
        <w:t>О защите детей от информации, причиняющей вред их здоровью и развитию</w:t>
      </w:r>
      <w:bookmarkEnd w:id="8"/>
    </w:p>
    <w:p w:rsidR="0035677E" w:rsidRDefault="004D24FC">
      <w:pPr>
        <w:pStyle w:val="20"/>
        <w:framePr w:w="9432" w:h="13929" w:hRule="exact" w:wrap="none" w:vAnchor="page" w:hAnchor="page" w:x="1704" w:y="955"/>
        <w:shd w:val="clear" w:color="auto" w:fill="auto"/>
        <w:spacing w:before="0" w:after="505" w:line="442" w:lineRule="exact"/>
        <w:ind w:firstLine="1020"/>
      </w:pPr>
      <w:proofErr w:type="gramStart"/>
      <w:r>
        <w:t xml:space="preserve">В целях исполнения Федерального закона от </w:t>
      </w:r>
      <w:r w:rsidRPr="001B53BE">
        <w:rPr>
          <w:lang w:eastAsia="en-US" w:bidi="en-US"/>
        </w:rPr>
        <w:t xml:space="preserve">29.12.2010 </w:t>
      </w:r>
      <w:r>
        <w:t xml:space="preserve">№ 436-ФЗ «О защите детей от информации, причиняющей вред их здоровью и развитию», приказа Министерства связи и массовых коммуникаций РФ от </w:t>
      </w:r>
      <w:r w:rsidRPr="001B53BE">
        <w:rPr>
          <w:lang w:eastAsia="en-US" w:bidi="en-US"/>
        </w:rPr>
        <w:t xml:space="preserve">16.06.2014 </w:t>
      </w:r>
      <w:r>
        <w:t xml:space="preserve">№ </w:t>
      </w:r>
      <w:r w:rsidRPr="001B53BE">
        <w:rPr>
          <w:lang w:eastAsia="en-US" w:bidi="en-US"/>
        </w:rPr>
        <w:t xml:space="preserve">161 </w:t>
      </w:r>
      <w:r>
        <w:t xml:space="preserve">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развитию», на основании решения педагогического совета от </w:t>
      </w:r>
      <w:r w:rsidR="001B53BE">
        <w:t>0</w:t>
      </w:r>
      <w:r w:rsidR="001B53BE">
        <w:rPr>
          <w:lang w:eastAsia="en-US" w:bidi="en-US"/>
        </w:rPr>
        <w:t>2</w:t>
      </w:r>
      <w:r w:rsidRPr="001B53BE">
        <w:rPr>
          <w:lang w:eastAsia="en-US" w:bidi="en-US"/>
        </w:rPr>
        <w:t xml:space="preserve"> </w:t>
      </w:r>
      <w:r w:rsidR="001B53BE">
        <w:t>сентября</w:t>
      </w:r>
      <w:proofErr w:type="gramEnd"/>
      <w:r>
        <w:t xml:space="preserve"> </w:t>
      </w:r>
      <w:r w:rsidRPr="001B53BE">
        <w:rPr>
          <w:lang w:eastAsia="en-US" w:bidi="en-US"/>
        </w:rPr>
        <w:t xml:space="preserve">2018 </w:t>
      </w:r>
      <w:r w:rsidR="001B53BE">
        <w:t xml:space="preserve">года </w:t>
      </w:r>
    </w:p>
    <w:p w:rsidR="0035677E" w:rsidRDefault="004D24FC">
      <w:pPr>
        <w:pStyle w:val="20"/>
        <w:framePr w:w="9432" w:h="13929" w:hRule="exact" w:wrap="none" w:vAnchor="page" w:hAnchor="page" w:x="1704" w:y="955"/>
        <w:shd w:val="clear" w:color="auto" w:fill="auto"/>
        <w:spacing w:before="0" w:after="433" w:line="260" w:lineRule="exact"/>
        <w:jc w:val="left"/>
      </w:pPr>
      <w:r>
        <w:rPr>
          <w:rStyle w:val="23pt"/>
        </w:rPr>
        <w:t>ПРИКАЗЫВАЮ:</w:t>
      </w:r>
    </w:p>
    <w:p w:rsidR="0035677E" w:rsidRDefault="004D24FC">
      <w:pPr>
        <w:pStyle w:val="20"/>
        <w:framePr w:w="9432" w:h="13929" w:hRule="exact" w:wrap="none" w:vAnchor="page" w:hAnchor="page" w:x="1704" w:y="955"/>
        <w:numPr>
          <w:ilvl w:val="0"/>
          <w:numId w:val="6"/>
        </w:numPr>
        <w:shd w:val="clear" w:color="auto" w:fill="auto"/>
        <w:tabs>
          <w:tab w:val="left" w:pos="1049"/>
        </w:tabs>
        <w:spacing w:before="0" w:line="446" w:lineRule="exact"/>
        <w:ind w:firstLine="740"/>
      </w:pPr>
      <w:r>
        <w:t xml:space="preserve">Утвердить Положение о защите детей от информации, причиняющей вред их </w:t>
      </w:r>
      <w:r w:rsidR="001B53BE">
        <w:t>здоровью и развитию</w:t>
      </w:r>
      <w:proofErr w:type="gramStart"/>
      <w:r w:rsidR="001B53BE">
        <w:t xml:space="preserve"> .</w:t>
      </w:r>
      <w:proofErr w:type="gramEnd"/>
    </w:p>
    <w:p w:rsidR="0035677E" w:rsidRDefault="004D24FC">
      <w:pPr>
        <w:pStyle w:val="20"/>
        <w:framePr w:w="9432" w:h="13929" w:hRule="exact" w:wrap="none" w:vAnchor="page" w:hAnchor="page" w:x="1704" w:y="955"/>
        <w:numPr>
          <w:ilvl w:val="0"/>
          <w:numId w:val="6"/>
        </w:numPr>
        <w:shd w:val="clear" w:color="auto" w:fill="auto"/>
        <w:tabs>
          <w:tab w:val="left" w:pos="1054"/>
        </w:tabs>
        <w:spacing w:before="0" w:line="446" w:lineRule="exact"/>
        <w:ind w:firstLine="740"/>
      </w:pPr>
      <w:r>
        <w:t>Утвердить Положение о Рабочей группе по вопросам регламентации доступа к инф</w:t>
      </w:r>
      <w:r w:rsidR="001B53BE">
        <w:t>ормации в Интернете</w:t>
      </w:r>
      <w:proofErr w:type="gramStart"/>
      <w:r w:rsidR="001B53BE">
        <w:t xml:space="preserve"> </w:t>
      </w:r>
      <w:r w:rsidRPr="001B53BE">
        <w:rPr>
          <w:lang w:eastAsia="en-US" w:bidi="en-US"/>
        </w:rPr>
        <w:t>.</w:t>
      </w:r>
      <w:proofErr w:type="gramEnd"/>
    </w:p>
    <w:p w:rsidR="0035677E" w:rsidRDefault="004D24FC">
      <w:pPr>
        <w:pStyle w:val="20"/>
        <w:framePr w:w="9432" w:h="13929" w:hRule="exact" w:wrap="none" w:vAnchor="page" w:hAnchor="page" w:x="1704" w:y="955"/>
        <w:numPr>
          <w:ilvl w:val="0"/>
          <w:numId w:val="6"/>
        </w:numPr>
        <w:shd w:val="clear" w:color="auto" w:fill="auto"/>
        <w:tabs>
          <w:tab w:val="left" w:pos="1093"/>
        </w:tabs>
        <w:spacing w:before="0" w:line="446" w:lineRule="exact"/>
        <w:ind w:firstLine="740"/>
      </w:pPr>
      <w:r>
        <w:t xml:space="preserve">Утвердить Правила организации доступа </w:t>
      </w:r>
      <w:r w:rsidR="001B53BE">
        <w:t>к сети Интернет</w:t>
      </w:r>
      <w:proofErr w:type="gramStart"/>
      <w:r w:rsidR="001B53BE">
        <w:t xml:space="preserve"> </w:t>
      </w:r>
      <w:r w:rsidRPr="001B53BE">
        <w:rPr>
          <w:lang w:eastAsia="en-US" w:bidi="en-US"/>
        </w:rPr>
        <w:t>.</w:t>
      </w:r>
      <w:proofErr w:type="gramEnd"/>
    </w:p>
    <w:p w:rsidR="0035677E" w:rsidRDefault="004D24FC">
      <w:pPr>
        <w:pStyle w:val="20"/>
        <w:framePr w:w="9432" w:h="13929" w:hRule="exact" w:wrap="none" w:vAnchor="page" w:hAnchor="page" w:x="1704" w:y="955"/>
        <w:numPr>
          <w:ilvl w:val="0"/>
          <w:numId w:val="6"/>
        </w:numPr>
        <w:shd w:val="clear" w:color="auto" w:fill="auto"/>
        <w:tabs>
          <w:tab w:val="left" w:pos="1049"/>
        </w:tabs>
        <w:spacing w:before="0" w:line="446" w:lineRule="exact"/>
        <w:ind w:firstLine="740"/>
      </w:pPr>
      <w:r>
        <w:t>Утвердить должностную инструкцию учителя по раб</w:t>
      </w:r>
      <w:r w:rsidR="001B53BE">
        <w:t>оте в сети Интернет</w:t>
      </w:r>
      <w:proofErr w:type="gramStart"/>
      <w:r w:rsidR="001B53BE">
        <w:t xml:space="preserve"> </w:t>
      </w:r>
      <w:r w:rsidRPr="001B53BE">
        <w:rPr>
          <w:lang w:eastAsia="en-US" w:bidi="en-US"/>
        </w:rPr>
        <w:t>.</w:t>
      </w:r>
      <w:proofErr w:type="gramEnd"/>
    </w:p>
    <w:p w:rsidR="0035677E" w:rsidRDefault="004D24FC">
      <w:pPr>
        <w:pStyle w:val="20"/>
        <w:framePr w:w="9432" w:h="13929" w:hRule="exact" w:wrap="none" w:vAnchor="page" w:hAnchor="page" w:x="1704" w:y="955"/>
        <w:numPr>
          <w:ilvl w:val="0"/>
          <w:numId w:val="6"/>
        </w:numPr>
        <w:shd w:val="clear" w:color="auto" w:fill="auto"/>
        <w:tabs>
          <w:tab w:val="left" w:pos="1059"/>
        </w:tabs>
        <w:spacing w:before="0" w:line="446" w:lineRule="exact"/>
        <w:ind w:firstLine="740"/>
      </w:pPr>
      <w:r>
        <w:t xml:space="preserve">Утвердить должностную инструкцию ответственного за работу Интернета и </w:t>
      </w:r>
      <w:r w:rsidR="001B53BE">
        <w:t>ограничение доступа</w:t>
      </w:r>
      <w:proofErr w:type="gramStart"/>
      <w:r w:rsidR="001B53BE">
        <w:t xml:space="preserve"> </w:t>
      </w:r>
      <w:r w:rsidRPr="001B53BE">
        <w:rPr>
          <w:lang w:eastAsia="en-US" w:bidi="en-US"/>
        </w:rPr>
        <w:t>.</w:t>
      </w:r>
      <w:proofErr w:type="gramEnd"/>
    </w:p>
    <w:p w:rsidR="0035677E" w:rsidRDefault="004D24FC">
      <w:pPr>
        <w:pStyle w:val="20"/>
        <w:framePr w:w="9432" w:h="13929" w:hRule="exact" w:wrap="none" w:vAnchor="page" w:hAnchor="page" w:x="1704" w:y="955"/>
        <w:numPr>
          <w:ilvl w:val="0"/>
          <w:numId w:val="6"/>
        </w:numPr>
        <w:shd w:val="clear" w:color="auto" w:fill="auto"/>
        <w:tabs>
          <w:tab w:val="left" w:pos="1054"/>
        </w:tabs>
        <w:spacing w:before="0" w:line="446" w:lineRule="exact"/>
        <w:ind w:firstLine="740"/>
      </w:pPr>
      <w:r>
        <w:t>Утвердить инструкцию для сотрудников о порядке действий при осуществлении контроля использования обучающ</w:t>
      </w:r>
      <w:r w:rsidR="001B53BE">
        <w:t>имися сети Интернет</w:t>
      </w:r>
      <w:proofErr w:type="gramStart"/>
      <w:r w:rsidR="001B53BE">
        <w:t xml:space="preserve"> </w:t>
      </w:r>
      <w:r w:rsidRPr="001B53BE">
        <w:rPr>
          <w:lang w:eastAsia="en-US" w:bidi="en-US"/>
        </w:rPr>
        <w:t>.</w:t>
      </w:r>
      <w:proofErr w:type="gramEnd"/>
    </w:p>
    <w:p w:rsidR="0035677E" w:rsidRDefault="0035677E">
      <w:pPr>
        <w:rPr>
          <w:sz w:val="2"/>
          <w:szCs w:val="2"/>
        </w:rPr>
        <w:sectPr w:rsidR="003567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77E" w:rsidRDefault="004D24FC">
      <w:pPr>
        <w:pStyle w:val="20"/>
        <w:framePr w:wrap="none" w:vAnchor="page" w:hAnchor="page" w:x="1687" w:y="1109"/>
        <w:numPr>
          <w:ilvl w:val="0"/>
          <w:numId w:val="6"/>
        </w:numPr>
        <w:shd w:val="clear" w:color="auto" w:fill="auto"/>
        <w:tabs>
          <w:tab w:val="left" w:pos="1148"/>
        </w:tabs>
        <w:spacing w:before="0" w:line="260" w:lineRule="exact"/>
        <w:ind w:left="780"/>
      </w:pPr>
      <w:r>
        <w:lastRenderedPageBreak/>
        <w:t xml:space="preserve">Ответственность за работу Интернета и ограничение доступа оставляю </w:t>
      </w:r>
      <w:proofErr w:type="gramStart"/>
      <w:r>
        <w:t>за</w:t>
      </w:r>
      <w:proofErr w:type="gramEnd"/>
    </w:p>
    <w:p w:rsidR="0035677E" w:rsidRDefault="004D24FC">
      <w:pPr>
        <w:pStyle w:val="20"/>
        <w:framePr w:wrap="none" w:vAnchor="page" w:hAnchor="page" w:x="1687" w:y="1570"/>
        <w:shd w:val="clear" w:color="auto" w:fill="auto"/>
        <w:spacing w:before="0" w:line="260" w:lineRule="exact"/>
        <w:jc w:val="left"/>
      </w:pPr>
      <w:r>
        <w:t>собой.</w:t>
      </w:r>
    </w:p>
    <w:p w:rsidR="0035677E" w:rsidRDefault="004D24FC">
      <w:pPr>
        <w:pStyle w:val="20"/>
        <w:framePr w:w="9466" w:h="949" w:hRule="exact" w:wrap="none" w:vAnchor="page" w:hAnchor="page" w:x="1687" w:y="2073"/>
        <w:shd w:val="clear" w:color="auto" w:fill="auto"/>
        <w:spacing w:before="0" w:line="260" w:lineRule="exact"/>
        <w:jc w:val="left"/>
      </w:pPr>
      <w:r>
        <w:t xml:space="preserve">Директор МКОУ СОШ № </w:t>
      </w:r>
      <w:r w:rsidR="001B53BE">
        <w:rPr>
          <w:lang w:eastAsia="en-US" w:bidi="en-US"/>
        </w:rPr>
        <w:t>14</w:t>
      </w:r>
      <w:r w:rsidRPr="001B53BE">
        <w:rPr>
          <w:lang w:eastAsia="en-US" w:bidi="en-US"/>
        </w:rPr>
        <w:t xml:space="preserve"> </w:t>
      </w:r>
      <w:r w:rsidR="001B53BE">
        <w:t>с. Ленино</w:t>
      </w:r>
      <w:r>
        <w:t>'</w:t>
      </w:r>
      <w:r w:rsidR="001B53BE">
        <w:t xml:space="preserve">     Н.Н.Каралкина</w:t>
      </w:r>
      <w:bookmarkStart w:id="9" w:name="_GoBack"/>
      <w:bookmarkEnd w:id="9"/>
    </w:p>
    <w:p w:rsidR="0035677E" w:rsidRPr="001B53BE" w:rsidRDefault="0035677E" w:rsidP="001B53BE">
      <w:pPr>
        <w:pStyle w:val="50"/>
        <w:framePr w:w="9466" w:h="949" w:hRule="exact" w:wrap="none" w:vAnchor="page" w:hAnchor="page" w:x="1687" w:y="2073"/>
        <w:shd w:val="clear" w:color="auto" w:fill="auto"/>
        <w:spacing w:line="200" w:lineRule="exact"/>
        <w:ind w:right="4512"/>
        <w:jc w:val="center"/>
        <w:rPr>
          <w:lang w:val="ru-RU"/>
        </w:rPr>
      </w:pPr>
    </w:p>
    <w:p w:rsidR="0035677E" w:rsidRDefault="0035677E">
      <w:pPr>
        <w:rPr>
          <w:sz w:val="2"/>
          <w:szCs w:val="2"/>
        </w:rPr>
      </w:pPr>
    </w:p>
    <w:sectPr w:rsidR="0035677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0E" w:rsidRDefault="005D570E">
      <w:r>
        <w:separator/>
      </w:r>
    </w:p>
  </w:endnote>
  <w:endnote w:type="continuationSeparator" w:id="0">
    <w:p w:rsidR="005D570E" w:rsidRDefault="005D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0E" w:rsidRDefault="005D570E"/>
  </w:footnote>
  <w:footnote w:type="continuationSeparator" w:id="0">
    <w:p w:rsidR="005D570E" w:rsidRDefault="005D57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D85"/>
    <w:multiLevelType w:val="multilevel"/>
    <w:tmpl w:val="63A8BE4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61CCD"/>
    <w:multiLevelType w:val="multilevel"/>
    <w:tmpl w:val="3F46E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30F61"/>
    <w:multiLevelType w:val="multilevel"/>
    <w:tmpl w:val="511AC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7E7A19"/>
    <w:multiLevelType w:val="multilevel"/>
    <w:tmpl w:val="C04CA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65219E"/>
    <w:multiLevelType w:val="multilevel"/>
    <w:tmpl w:val="A43862A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643CB3"/>
    <w:multiLevelType w:val="multilevel"/>
    <w:tmpl w:val="CE9E1B3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7E"/>
    <w:rsid w:val="001B53BE"/>
    <w:rsid w:val="0035677E"/>
    <w:rsid w:val="004D24FC"/>
    <w:rsid w:val="005D570E"/>
    <w:rsid w:val="006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2021-05-28T00:59:00Z</dcterms:created>
  <dcterms:modified xsi:type="dcterms:W3CDTF">2021-05-28T02:02:00Z</dcterms:modified>
</cp:coreProperties>
</file>