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1" w:rsidRDefault="00B57521" w:rsidP="00B57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Приложение к ООП 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ДО</w:t>
      </w:r>
      <w:proofErr w:type="gramEnd"/>
    </w:p>
    <w:p w:rsidR="00B57521" w:rsidRDefault="00B57521" w:rsidP="00B57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714AE2" w:rsidRDefault="00714AE2" w:rsidP="0071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УЧЕБНЫЙ ПЛАН НЕПРЕРЫВНО</w:t>
      </w:r>
      <w:r w:rsidR="00A104F3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ОБРАЗОВАТЕЛЬНОЙ ДЕЯТЕЛЬНОСТИ ДОШКОЛЬНОЙ ГРУППЫ «РАДУГА»</w:t>
      </w:r>
    </w:p>
    <w:p w:rsidR="00714AE2" w:rsidRDefault="00714AE2" w:rsidP="0071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ПРИ МКОУ СОШ № 14 С.ЛЕНИНО</w:t>
      </w:r>
    </w:p>
    <w:p w:rsidR="00714AE2" w:rsidRDefault="00714AE2" w:rsidP="0071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714AE2" w:rsidRPr="00714AE2" w:rsidRDefault="00714AE2" w:rsidP="00714A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    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саморегуляции</w:t>
      </w:r>
      <w:proofErr w:type="spell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</w:t>
      </w:r>
      <w:bookmarkStart w:id="0" w:name="_GoBack"/>
      <w:bookmarkEnd w:id="0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ние основ безопасного поведения в быту, социуме, природе.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Основные цели и задачи: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Социализация, развитие общения, нравственное воспитание.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 xml:space="preserve">Ребенок в семье и сообществе. 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Образ Я. Семья. Детский сад.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Самообслуживание, самостоятельность, трудовое воспитание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 xml:space="preserve">. 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Культурно-гигиенические навыки. Самообслуживание. Общественно-полезный труд. Труд в природе. Уважение к труду взрослых. Развитие навыков самообслуживания; становление самостоятельности, целенаправленности и </w:t>
      </w:r>
      <w:proofErr w:type="spell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саморегуляции</w:t>
      </w:r>
      <w:proofErr w:type="spell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собственных действий.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Воспитание культурно-гигиенических навыков.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Формирование основ безопасности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Безопасное поведение в природе. Безопасность на дорогах. Безопасность собственной жизнедеятельности.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    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какобщем</w:t>
      </w:r>
      <w:proofErr w:type="spellEnd"/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доме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людей, об особенностях ее природы, многообразии стран и народов мира.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</w:pP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</w:pP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</w:pP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Основные цели и задачи: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(Количество и счёт.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Величина. Форма. Ориентировка в пространстве. 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Ориентировка во времени).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Развитие познавательно-исследовательской деятельности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(Познавательно-исследовательская деятельность.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Сенсорное развитие. Проектная деятельность. 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Дидактические игры).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Ознакомление с предметным окружением.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первичных представлений о многообразии предметного окружения; о том, что человек создаёт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Ознакомление с социальным миром.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её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Ознакомление с миром природы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(Сезонные наблюдения).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    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lastRenderedPageBreak/>
        <w:t>Основные цели и задачи: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Развитие речи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.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Развивающая речевая среда. Формирование словаря. Звуковая культура речи. Грамматический строй речи. Связная речь. Подготовка к обучению грамоте.  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Художественная литература.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Воспитание интереса и любви к чтению; развитие литературной речи.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    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Основные цели и задачи: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14AE2" w:rsidRPr="00714AE2" w:rsidRDefault="00714AE2" w:rsidP="00714AE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Приобщение к искусству.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Изобразительная деятельность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Рисование. Лепка. Аппликация. Прикладное творчество.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Воспитание желания и умения взаимодействовать со сверстниками при создании коллективных работ.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Конструктивно-модельная деятельность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Конструирование из строительного материала. Конструирование из деталей конструкторов.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Музыкальная деятельность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Слушание. Пение. Песенное творчество. Музыкально-игровое и танцевальное творчество. Игра на детских музыкальных инструментах. 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    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саморегуляции</w:t>
      </w:r>
      <w:proofErr w:type="spell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в двигательной сфере;</w:t>
      </w:r>
      <w:proofErr w:type="gramEnd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14AE2" w:rsidRPr="00714AE2" w:rsidRDefault="00714AE2" w:rsidP="00714AE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Основные цели и задачи: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   </w:t>
      </w:r>
      <w:r w:rsidRPr="00714AE2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Физическая культура</w:t>
      </w: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(Подвижные игры).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14AE2" w:rsidRPr="00714AE2" w:rsidRDefault="00714AE2" w:rsidP="00714A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 (объяснение, напоминание, рассматривание иллюстраций, похвала, наблюдения, индивидуальная работа, дидактические  и др. игры, трудовая деятельность, чтение, личный пример, дежурство и многое другое.</w:t>
      </w:r>
      <w:proofErr w:type="gramEnd"/>
    </w:p>
    <w:p w:rsidR="00714AE2" w:rsidRPr="00714AE2" w:rsidRDefault="00714AE2" w:rsidP="00714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4AE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485E7B" w:rsidRDefault="00485E7B" w:rsidP="00485E7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5E7B" w:rsidRDefault="00485E7B" w:rsidP="00485E7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Учебный план непрерывно-образовательной деятельности</w:t>
      </w:r>
    </w:p>
    <w:p w:rsidR="00485E7B" w:rsidRDefault="00485E7B" w:rsidP="00485E7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0"/>
        <w:gridCol w:w="147"/>
        <w:gridCol w:w="1687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485E7B" w:rsidTr="00D13182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образовательных областей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485E7B" w:rsidTr="00D131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85E7B" w:rsidTr="00D13182">
        <w:trPr>
          <w:trHeight w:val="227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 - исследовательская  деятельность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85E7B" w:rsidTr="00D13182">
        <w:trPr>
          <w:trHeight w:val="10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BB1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Приобщение к социо</w:t>
            </w:r>
            <w:r w:rsidR="00485E7B">
              <w:rPr>
                <w:rFonts w:ascii="Times New Roman" w:hAnsi="Times New Roman"/>
                <w:b/>
                <w:sz w:val="24"/>
                <w:szCs w:val="24"/>
              </w:rPr>
              <w:t>культурным  ценностям,             ознакомление с природой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85E7B" w:rsidTr="00D13182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5E7B" w:rsidTr="00D13182">
        <w:trPr>
          <w:trHeight w:val="6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485E7B" w:rsidTr="00D13182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85E7B" w:rsidTr="00D13182">
        <w:trPr>
          <w:trHeight w:val="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85E7B" w:rsidTr="00D13182">
        <w:trPr>
          <w:trHeight w:val="39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85E7B" w:rsidTr="00D13182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5E7B" w:rsidTr="00D131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5E7B" w:rsidTr="00D131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5E7B" w:rsidTr="00D131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Прикладное творчество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5E7B" w:rsidTr="00D131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5E7B" w:rsidTr="00D1318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485E7B" w:rsidTr="00D13182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85E7B" w:rsidTr="00D13182">
        <w:trPr>
          <w:trHeight w:val="2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85E7B" w:rsidRDefault="00485E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5E7B" w:rsidRDefault="00485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13182" w:rsidTr="00D13182">
        <w:trPr>
          <w:trHeight w:val="414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в семье и обществе, патриотическое воспитание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D2B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3182" w:rsidTr="00D13182">
        <w:trPr>
          <w:trHeight w:val="414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Социализация, развитие общения, нравственное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воспитанеие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3182" w:rsidTr="00D13182">
        <w:trPr>
          <w:trHeight w:val="414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Самообслуживание, самостоятельность, трудовое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404A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3182" w:rsidTr="00D13182">
        <w:trPr>
          <w:trHeight w:val="414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182" w:rsidRDefault="00D131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82" w:rsidRDefault="00D13182">
            <w:r w:rsidRPr="0085133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485E7B" w:rsidRDefault="00485E7B" w:rsidP="00485E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85E7B" w:rsidRDefault="00485E7B" w:rsidP="00485E7B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 осуществлении режимных моментов учитываются индивидуальные особенности детей.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НОД   ведет   воспитатель в соответствии с режимом дня по возрастным подгруппам.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Прогулка ведется  воспитателем и младшим воспитателем в соответствии с режимом дня. 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Ежедневное чтение ведется     после обеда, перед дневным сном.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Ежедневный объём непосредственно образовательной деятельности определяется расписанием, в котором общий объем учебной нагрузки деятельности детей соответствует требованиям действующих СП 2.4.3648-20.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Продолжительность НОД:</w:t>
      </w:r>
    </w:p>
    <w:p w:rsidR="00485E7B" w:rsidRDefault="00485E7B" w:rsidP="00485E7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для детей от 3 до 4  лет – не более 15 минут,</w:t>
      </w:r>
    </w:p>
    <w:p w:rsidR="00485E7B" w:rsidRDefault="00485E7B" w:rsidP="00485E7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для детей от 4  до 5 лет – не более 20 минут,</w:t>
      </w:r>
    </w:p>
    <w:p w:rsidR="00485E7B" w:rsidRDefault="00485E7B" w:rsidP="00485E7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для детей от 5 до 6  лет – не более 25 минут,</w:t>
      </w:r>
    </w:p>
    <w:p w:rsidR="00485E7B" w:rsidRDefault="00485E7B" w:rsidP="00485E7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для детей от  6 до 7  лет – не более 30 минут.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 середине времени, отведённого на образовательную деятельность, проводится физкультурная минутка, которая позволяет отдохнуть, снять мышечное и умственное напряжение.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485E7B" w:rsidRDefault="00485E7B" w:rsidP="0048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 организации функционирования  разновозрастной   группы  возрастает роль младшего  воспитателя. И дело не только в важности выполнения его основных обязанностей: уборка помещения, помощь в одевании и раздевании детей, раздача пищи, контроль работы дежурных, а при проведении занятий — контроль выполнения заданий одной из подгрупп. Необходима слаженная работа педагогов при выполнении каждого пункта режима дня группы. Это позволит организовать учебно-воспитательную деятельность детей в полном объёме и выполнить задачи, стоящие перед  ДОУ.</w:t>
      </w:r>
    </w:p>
    <w:p w:rsidR="00485E7B" w:rsidRDefault="00485E7B" w:rsidP="00485E7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485E7B" w:rsidRDefault="00485E7B" w:rsidP="00485E7B"/>
    <w:p w:rsidR="00AE44EA" w:rsidRDefault="00B57521"/>
    <w:sectPr w:rsidR="00AE44EA" w:rsidSect="00485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97"/>
    <w:rsid w:val="00410813"/>
    <w:rsid w:val="00485E7B"/>
    <w:rsid w:val="00714AE2"/>
    <w:rsid w:val="00727E97"/>
    <w:rsid w:val="00A104F3"/>
    <w:rsid w:val="00A664AB"/>
    <w:rsid w:val="00B57521"/>
    <w:rsid w:val="00B9118F"/>
    <w:rsid w:val="00BB10DC"/>
    <w:rsid w:val="00D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2022-01-29T05:57:00Z</dcterms:created>
  <dcterms:modified xsi:type="dcterms:W3CDTF">2022-01-30T04:39:00Z</dcterms:modified>
</cp:coreProperties>
</file>